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94" w:rsidRPr="005D2E94" w:rsidRDefault="005D2E94" w:rsidP="005D2E9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D2E94">
        <w:rPr>
          <w:rFonts w:ascii="Arial" w:hAnsi="Arial" w:cs="Arial"/>
          <w:b/>
          <w:sz w:val="28"/>
          <w:szCs w:val="28"/>
        </w:rPr>
        <w:t>REGLAMENTO INTERNO DEL DEP</w:t>
      </w:r>
      <w:r>
        <w:rPr>
          <w:rFonts w:ascii="Arial" w:hAnsi="Arial" w:cs="Arial"/>
          <w:b/>
          <w:sz w:val="28"/>
          <w:szCs w:val="28"/>
        </w:rPr>
        <w:t>ARTAMENTO PSICOPEDAGÓGICO</w:t>
      </w:r>
    </w:p>
    <w:p w:rsidR="0034387F" w:rsidRPr="003F1C58" w:rsidRDefault="0034387F" w:rsidP="003F1C58">
      <w:pPr>
        <w:jc w:val="center"/>
        <w:rPr>
          <w:rFonts w:ascii="Arial" w:hAnsi="Arial" w:cs="Arial"/>
          <w:b/>
        </w:rPr>
      </w:pPr>
      <w:r w:rsidRPr="003F1C58">
        <w:rPr>
          <w:rFonts w:ascii="Arial" w:hAnsi="Arial" w:cs="Arial"/>
          <w:b/>
        </w:rPr>
        <w:t>CAPITULO I. DEFINICIÓN DE LA UNIDAD, OBJETIVO Y FUNCIONES</w:t>
      </w:r>
    </w:p>
    <w:p w:rsidR="00493E78" w:rsidRDefault="0034387F" w:rsidP="007F6C5B">
      <w:pPr>
        <w:jc w:val="both"/>
        <w:rPr>
          <w:rFonts w:ascii="Arial" w:hAnsi="Arial" w:cs="Arial"/>
        </w:rPr>
      </w:pPr>
      <w:r w:rsidRPr="003F1C58">
        <w:rPr>
          <w:rFonts w:ascii="Arial" w:hAnsi="Arial" w:cs="Arial"/>
          <w:b/>
        </w:rPr>
        <w:t>Art 1.</w:t>
      </w:r>
      <w:r>
        <w:rPr>
          <w:rFonts w:ascii="Arial" w:hAnsi="Arial" w:cs="Arial"/>
        </w:rPr>
        <w:t xml:space="preserve"> </w:t>
      </w:r>
      <w:r w:rsidRPr="00C92722">
        <w:rPr>
          <w:rFonts w:ascii="Arial" w:hAnsi="Arial" w:cs="Arial"/>
        </w:rPr>
        <w:t>El departamento psicopedagógico es una instancia de la U</w:t>
      </w:r>
      <w:r>
        <w:rPr>
          <w:rFonts w:ascii="Arial" w:hAnsi="Arial" w:cs="Arial"/>
        </w:rPr>
        <w:t>niversidad Pedagógica</w:t>
      </w:r>
      <w:r w:rsidRPr="00C92722">
        <w:rPr>
          <w:rFonts w:ascii="Arial" w:hAnsi="Arial" w:cs="Arial"/>
        </w:rPr>
        <w:t xml:space="preserve"> de Durango que se encarga de pr</w:t>
      </w:r>
      <w:r>
        <w:rPr>
          <w:rFonts w:ascii="Arial" w:hAnsi="Arial" w:cs="Arial"/>
        </w:rPr>
        <w:t>omover el desarrollo humano, así</w:t>
      </w:r>
      <w:r w:rsidRPr="00C92722">
        <w:rPr>
          <w:rFonts w:ascii="Arial" w:hAnsi="Arial" w:cs="Arial"/>
        </w:rPr>
        <w:t xml:space="preserve"> como atender y prevenir problemáticas en el contexto educativo a nivel superior.</w:t>
      </w:r>
    </w:p>
    <w:p w:rsidR="0034387F" w:rsidRDefault="0034387F" w:rsidP="007F6C5B">
      <w:pPr>
        <w:jc w:val="both"/>
        <w:rPr>
          <w:rFonts w:ascii="Arial" w:hAnsi="Arial" w:cs="Arial"/>
        </w:rPr>
      </w:pPr>
      <w:r w:rsidRPr="003F1C58">
        <w:rPr>
          <w:rFonts w:ascii="Arial" w:hAnsi="Arial" w:cs="Arial"/>
          <w:b/>
        </w:rPr>
        <w:t xml:space="preserve">Art 2. </w:t>
      </w:r>
      <w:r w:rsidRPr="00C92722">
        <w:rPr>
          <w:rFonts w:ascii="Arial" w:hAnsi="Arial" w:cs="Arial"/>
        </w:rPr>
        <w:t xml:space="preserve">Está conformado por dos Licenciadas en Psicología </w:t>
      </w:r>
      <w:r>
        <w:rPr>
          <w:rFonts w:ascii="Arial" w:hAnsi="Arial" w:cs="Arial"/>
        </w:rPr>
        <w:t>y personal de Servicio social de la UJED, que realiza</w:t>
      </w:r>
      <w:r w:rsidRPr="00C92722">
        <w:rPr>
          <w:rFonts w:ascii="Arial" w:hAnsi="Arial" w:cs="Arial"/>
        </w:rPr>
        <w:t>n diversas actividades dentro de la institución brindando información y orientación psicológica a los jóvenes así como actividades de difu</w:t>
      </w:r>
      <w:r>
        <w:rPr>
          <w:rFonts w:ascii="Arial" w:hAnsi="Arial" w:cs="Arial"/>
        </w:rPr>
        <w:t>sión, extensión e intervención psicológica.</w:t>
      </w:r>
    </w:p>
    <w:p w:rsidR="0034387F" w:rsidRPr="00C92722" w:rsidRDefault="0034387F" w:rsidP="007F6C5B">
      <w:pPr>
        <w:jc w:val="both"/>
        <w:rPr>
          <w:rFonts w:ascii="Arial" w:hAnsi="Arial" w:cs="Arial"/>
        </w:rPr>
      </w:pPr>
      <w:r w:rsidRPr="003F1C58">
        <w:rPr>
          <w:b/>
        </w:rPr>
        <w:t>Art3.</w:t>
      </w:r>
      <w:r>
        <w:t xml:space="preserve"> </w:t>
      </w:r>
      <w:r w:rsidRPr="00C92722">
        <w:rPr>
          <w:rFonts w:ascii="Arial" w:hAnsi="Arial" w:cs="Arial"/>
        </w:rPr>
        <w:t xml:space="preserve">El departamento de Psicopedagogía depende directamente de la secretaría académica de la universidad. Mientras que para su operación mantiene una </w:t>
      </w:r>
      <w:r w:rsidRPr="00234E68">
        <w:rPr>
          <w:rFonts w:ascii="Arial" w:hAnsi="Arial" w:cs="Arial"/>
        </w:rPr>
        <w:t>relación funcional</w:t>
      </w:r>
      <w:r w:rsidRPr="00C92722">
        <w:rPr>
          <w:rFonts w:ascii="Arial" w:hAnsi="Arial" w:cs="Arial"/>
        </w:rPr>
        <w:t xml:space="preserve"> con el departamento de control escolar, el departamento de difusión y extensión</w:t>
      </w:r>
      <w:r>
        <w:rPr>
          <w:rFonts w:ascii="Arial" w:hAnsi="Arial" w:cs="Arial"/>
        </w:rPr>
        <w:t>, la coordinación de docencia.</w:t>
      </w:r>
    </w:p>
    <w:p w:rsidR="0034387F" w:rsidRDefault="0034387F" w:rsidP="007F6C5B">
      <w:pPr>
        <w:jc w:val="both"/>
        <w:rPr>
          <w:rFonts w:ascii="Arial" w:hAnsi="Arial" w:cs="Arial"/>
        </w:rPr>
      </w:pPr>
      <w:r w:rsidRPr="003F1C58">
        <w:rPr>
          <w:b/>
        </w:rPr>
        <w:t>Art 4.</w:t>
      </w:r>
      <w:r>
        <w:t xml:space="preserve"> El objetivo del departamento es </w:t>
      </w:r>
      <w:r>
        <w:rPr>
          <w:rFonts w:ascii="Arial" w:hAnsi="Arial" w:cs="Arial"/>
        </w:rPr>
        <w:t>contribuir a la formación de profesionales de la educación con una visión renovada del desarrollo humano, a través de la intervención en</w:t>
      </w:r>
      <w:r w:rsidRPr="00803A8D">
        <w:rPr>
          <w:rFonts w:ascii="Arial" w:hAnsi="Arial" w:cs="Arial"/>
        </w:rPr>
        <w:t xml:space="preserve"> problemas psicológicos, edu</w:t>
      </w:r>
      <w:r>
        <w:rPr>
          <w:rFonts w:ascii="Arial" w:hAnsi="Arial" w:cs="Arial"/>
        </w:rPr>
        <w:t xml:space="preserve">cativos y ambientales, </w:t>
      </w:r>
      <w:r w:rsidRPr="00DB06B2">
        <w:rPr>
          <w:rFonts w:ascii="Arial" w:hAnsi="Arial" w:cs="Arial"/>
        </w:rPr>
        <w:t>fomentando en los jóvenes la integración de conocimientos, emociones y valores prop</w:t>
      </w:r>
      <w:r>
        <w:rPr>
          <w:rFonts w:ascii="Arial" w:hAnsi="Arial" w:cs="Arial"/>
        </w:rPr>
        <w:t>ios como estudiantes y personas.</w:t>
      </w:r>
    </w:p>
    <w:p w:rsidR="0034387F" w:rsidRDefault="0034387F" w:rsidP="007F6C5B">
      <w:pPr>
        <w:jc w:val="both"/>
        <w:rPr>
          <w:rFonts w:ascii="Arial" w:hAnsi="Arial" w:cs="Arial"/>
        </w:rPr>
      </w:pPr>
      <w:r w:rsidRPr="0034387F">
        <w:rPr>
          <w:rFonts w:ascii="Arial" w:hAnsi="Arial" w:cs="Arial"/>
          <w:b/>
        </w:rPr>
        <w:t>Art 5.</w:t>
      </w:r>
      <w:r>
        <w:rPr>
          <w:rFonts w:ascii="Arial" w:hAnsi="Arial" w:cs="Arial"/>
        </w:rPr>
        <w:t xml:space="preserve"> Su finalidad es ser un departamento estratégico dentro de la Universidad Pedagógica de Durango que coadyuva a una formación integral de sus alumnos de licenciatura, a través de la implementación de proyectos y programas psicoeducativos.</w:t>
      </w:r>
    </w:p>
    <w:p w:rsidR="0034387F" w:rsidRPr="0034387F" w:rsidRDefault="0034387F" w:rsidP="007F6C5B">
      <w:pPr>
        <w:jc w:val="both"/>
        <w:rPr>
          <w:rFonts w:ascii="Arial" w:hAnsi="Arial" w:cs="Arial"/>
          <w:b/>
        </w:rPr>
      </w:pPr>
      <w:r w:rsidRPr="0034387F">
        <w:rPr>
          <w:rFonts w:ascii="Arial" w:hAnsi="Arial" w:cs="Arial"/>
          <w:b/>
        </w:rPr>
        <w:t xml:space="preserve">Art 6. Funciones </w:t>
      </w:r>
    </w:p>
    <w:p w:rsidR="0034387F" w:rsidRPr="00803A8D" w:rsidRDefault="0034387F" w:rsidP="007F6C5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Conocer las necesidades y problemáticas de los alumnos a nivel licenciatura.</w:t>
      </w:r>
    </w:p>
    <w:p w:rsidR="0034387F" w:rsidRPr="00803A8D" w:rsidRDefault="0034387F" w:rsidP="007F6C5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Contribuir al desarrollo</w:t>
      </w:r>
      <w:r w:rsidRPr="00803A8D">
        <w:rPr>
          <w:rFonts w:ascii="Arial" w:hAnsi="Arial" w:cs="Arial"/>
        </w:rPr>
        <w:t xml:space="preserve"> de los jóvenes</w:t>
      </w:r>
      <w:r>
        <w:rPr>
          <w:rFonts w:ascii="Arial" w:hAnsi="Arial" w:cs="Arial"/>
        </w:rPr>
        <w:t xml:space="preserve"> por medio de información, intervención y contención emocional.</w:t>
      </w:r>
    </w:p>
    <w:p w:rsidR="0034387F" w:rsidRDefault="0034387F" w:rsidP="007F6C5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Coadyuvar a la solución de problemas psicológicos, educativos, sociales y ambientales.</w:t>
      </w:r>
    </w:p>
    <w:p w:rsidR="0034387F" w:rsidRDefault="0034387F" w:rsidP="007F6C5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Impulsar una visión renovada del desarrollo humano</w:t>
      </w:r>
    </w:p>
    <w:p w:rsidR="000E4458" w:rsidRDefault="000E4458" w:rsidP="007F6C5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Detección y p</w:t>
      </w:r>
      <w:r w:rsidRPr="00803A8D">
        <w:rPr>
          <w:rFonts w:ascii="Arial" w:hAnsi="Arial" w:cs="Arial"/>
        </w:rPr>
        <w:t>revención de problemáticas relacionadas con la salud mental y el aprendizaje de los</w:t>
      </w:r>
      <w:r>
        <w:rPr>
          <w:rFonts w:ascii="Arial" w:hAnsi="Arial" w:cs="Arial"/>
        </w:rPr>
        <w:t xml:space="preserve"> jóvenes de licenciatura.</w:t>
      </w:r>
    </w:p>
    <w:p w:rsidR="000E4458" w:rsidRDefault="000E4458" w:rsidP="007F6C5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Contribuir en </w:t>
      </w:r>
      <w:r w:rsidRPr="00527E5A">
        <w:rPr>
          <w:rFonts w:ascii="Arial" w:hAnsi="Arial" w:cs="Arial"/>
        </w:rPr>
        <w:t xml:space="preserve">actividades de difusión </w:t>
      </w:r>
      <w:r>
        <w:rPr>
          <w:rFonts w:ascii="Arial" w:hAnsi="Arial" w:cs="Arial"/>
        </w:rPr>
        <w:t>y extensión.</w:t>
      </w:r>
    </w:p>
    <w:p w:rsidR="000E4458" w:rsidRDefault="000E4458" w:rsidP="007F6C5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Vincular el departamento de manera interinstitucional </w:t>
      </w:r>
    </w:p>
    <w:p w:rsidR="000E4458" w:rsidRPr="00527E5A" w:rsidRDefault="000E4458" w:rsidP="007F6C5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Establecer mecanismos de vinculación interna entre áreas de la institución.</w:t>
      </w:r>
    </w:p>
    <w:p w:rsidR="000E4458" w:rsidRPr="00803A8D" w:rsidRDefault="000E4458" w:rsidP="007F6C5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Diseño e implementación de programas psicopedagógicos. </w:t>
      </w:r>
    </w:p>
    <w:p w:rsidR="000E4458" w:rsidRPr="00803A8D" w:rsidRDefault="000E4458" w:rsidP="007F6C5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 xml:space="preserve">Consejería y orientación psicológica individual. </w:t>
      </w:r>
    </w:p>
    <w:p w:rsidR="000E4458" w:rsidRDefault="000E4458" w:rsidP="007F6C5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Investigación psicopedagógica</w:t>
      </w:r>
      <w:r>
        <w:rPr>
          <w:rFonts w:ascii="Arial" w:hAnsi="Arial" w:cs="Arial"/>
        </w:rPr>
        <w:t xml:space="preserve"> en caso de problemáticas </w:t>
      </w:r>
    </w:p>
    <w:p w:rsidR="0034387F" w:rsidRPr="005D2E94" w:rsidRDefault="000E4458" w:rsidP="005D2E9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Difusión de temáticas inherentes a las necesidades de los estudiantes por medio </w:t>
      </w:r>
      <w:proofErr w:type="spellStart"/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Radio UPD</w:t>
      </w:r>
    </w:p>
    <w:p w:rsidR="0034387F" w:rsidRPr="003F1C58" w:rsidRDefault="0034387F" w:rsidP="007F6C5B">
      <w:pPr>
        <w:jc w:val="both"/>
        <w:rPr>
          <w:rFonts w:ascii="Arial" w:hAnsi="Arial" w:cs="Arial"/>
          <w:b/>
        </w:rPr>
      </w:pPr>
      <w:r w:rsidRPr="003F1C58">
        <w:rPr>
          <w:rFonts w:ascii="Arial" w:hAnsi="Arial" w:cs="Arial"/>
          <w:b/>
        </w:rPr>
        <w:lastRenderedPageBreak/>
        <w:t>CAPITULO II. PROGRAMAS Y ACTUACIONES</w:t>
      </w:r>
    </w:p>
    <w:p w:rsidR="0034387F" w:rsidRDefault="0034387F" w:rsidP="007F6C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 7. </w:t>
      </w:r>
      <w:r w:rsidRPr="00C92722">
        <w:rPr>
          <w:rFonts w:ascii="Arial" w:hAnsi="Arial" w:cs="Arial"/>
          <w:b/>
        </w:rPr>
        <w:t>Áreas de trabajo:</w:t>
      </w:r>
    </w:p>
    <w:p w:rsidR="0034387F" w:rsidRDefault="0034387F" w:rsidP="007F6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trabajo del departamento de psicopedagogía se organiza en cuatro áreas, la de diagnóstico, prevención, orientación y difusión. Estas contienen proyectos que están sujetos a cambios adaptándose a las problemáticas que vayan surgiendo en el contexto escolar.</w:t>
      </w:r>
    </w:p>
    <w:p w:rsidR="0034387F" w:rsidRPr="00E51FAA" w:rsidRDefault="0034387F" w:rsidP="007F6C5B">
      <w:pPr>
        <w:ind w:left="360"/>
        <w:jc w:val="both"/>
        <w:rPr>
          <w:rFonts w:ascii="Arial" w:hAnsi="Arial" w:cs="Arial"/>
          <w:i/>
        </w:rPr>
      </w:pPr>
      <w:r w:rsidRPr="00E51FAA">
        <w:rPr>
          <w:rFonts w:ascii="Arial" w:hAnsi="Arial" w:cs="Arial"/>
          <w:i/>
        </w:rPr>
        <w:t>Diagnóstico</w:t>
      </w:r>
    </w:p>
    <w:p w:rsidR="0034387F" w:rsidRDefault="0034387F" w:rsidP="007F6C5B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Detección de necesidades grupales </w:t>
      </w:r>
    </w:p>
    <w:p w:rsidR="0034387F" w:rsidRPr="00647D82" w:rsidRDefault="0034387F" w:rsidP="007F6C5B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Detección de problemáticas individuales de alumnos de licenciatura.</w:t>
      </w:r>
    </w:p>
    <w:p w:rsidR="0034387F" w:rsidRPr="00E51FAA" w:rsidRDefault="0034387F" w:rsidP="007F6C5B">
      <w:pPr>
        <w:ind w:left="360"/>
        <w:jc w:val="both"/>
        <w:rPr>
          <w:rFonts w:ascii="Arial" w:hAnsi="Arial" w:cs="Arial"/>
          <w:i/>
        </w:rPr>
      </w:pPr>
      <w:r w:rsidRPr="00E51FAA">
        <w:rPr>
          <w:rFonts w:ascii="Arial" w:hAnsi="Arial" w:cs="Arial"/>
          <w:i/>
        </w:rPr>
        <w:t>Prevención</w:t>
      </w:r>
    </w:p>
    <w:p w:rsidR="0034387F" w:rsidRPr="008C352A" w:rsidRDefault="0034387F" w:rsidP="007F6C5B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Pláticas informativas Psicoeducativas</w:t>
      </w:r>
      <w:r w:rsidRPr="008C352A">
        <w:rPr>
          <w:rFonts w:ascii="Arial" w:hAnsi="Arial" w:cs="Arial"/>
        </w:rPr>
        <w:t xml:space="preserve"> </w:t>
      </w:r>
    </w:p>
    <w:p w:rsidR="0034387F" w:rsidRDefault="0034387F" w:rsidP="007F6C5B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Talleres para disminuir el estrés</w:t>
      </w:r>
    </w:p>
    <w:p w:rsidR="0034387F" w:rsidRDefault="0034387F" w:rsidP="007F6C5B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Conferencias especializadas</w:t>
      </w:r>
    </w:p>
    <w:p w:rsidR="0034387F" w:rsidRPr="00F64F2C" w:rsidRDefault="0034387F" w:rsidP="007F6C5B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Taller aprendiendo a querer. Noviazgos libres de violencia</w:t>
      </w:r>
    </w:p>
    <w:p w:rsidR="0034387F" w:rsidRPr="00E51FAA" w:rsidRDefault="0034387F" w:rsidP="007F6C5B">
      <w:pPr>
        <w:ind w:left="360"/>
        <w:jc w:val="both"/>
        <w:rPr>
          <w:rFonts w:ascii="Arial" w:hAnsi="Arial" w:cs="Arial"/>
          <w:i/>
        </w:rPr>
      </w:pPr>
      <w:r w:rsidRPr="00E51FAA">
        <w:rPr>
          <w:rFonts w:ascii="Arial" w:hAnsi="Arial" w:cs="Arial"/>
          <w:i/>
        </w:rPr>
        <w:t>Orientación</w:t>
      </w:r>
    </w:p>
    <w:p w:rsidR="0034387F" w:rsidRDefault="0034387F" w:rsidP="007F6C5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Contención individual</w:t>
      </w:r>
    </w:p>
    <w:p w:rsidR="0034387F" w:rsidRDefault="0034387F" w:rsidP="007F6C5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Terapia breve y de emergencia</w:t>
      </w:r>
    </w:p>
    <w:p w:rsidR="0034387F" w:rsidRDefault="0034387F" w:rsidP="007F6C5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Grupo de reflexión para madres estudiantes</w:t>
      </w:r>
    </w:p>
    <w:p w:rsidR="0034387F" w:rsidRPr="00977FD9" w:rsidRDefault="0034387F" w:rsidP="007F6C5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Implementación de la materia Fortalecimiento de la Formación</w:t>
      </w:r>
    </w:p>
    <w:p w:rsidR="0034387F" w:rsidRPr="00E51FAA" w:rsidRDefault="0034387F" w:rsidP="007F6C5B">
      <w:pPr>
        <w:ind w:left="360"/>
        <w:jc w:val="both"/>
        <w:rPr>
          <w:rFonts w:ascii="Arial" w:hAnsi="Arial" w:cs="Arial"/>
          <w:i/>
        </w:rPr>
      </w:pPr>
      <w:r w:rsidRPr="00E51FAA">
        <w:rPr>
          <w:rFonts w:ascii="Arial" w:hAnsi="Arial" w:cs="Arial"/>
          <w:i/>
        </w:rPr>
        <w:t>Difusión</w:t>
      </w:r>
      <w:r>
        <w:rPr>
          <w:rFonts w:ascii="Arial" w:hAnsi="Arial" w:cs="Arial"/>
          <w:i/>
        </w:rPr>
        <w:t xml:space="preserve"> y extensión</w:t>
      </w:r>
    </w:p>
    <w:p w:rsidR="0034387F" w:rsidRDefault="0034387F" w:rsidP="007F6C5B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Vinculación interinstitucional</w:t>
      </w:r>
    </w:p>
    <w:p w:rsidR="0034387F" w:rsidRDefault="0034387F" w:rsidP="007F6C5B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Conferencias externas</w:t>
      </w:r>
    </w:p>
    <w:p w:rsidR="0034387F" w:rsidRDefault="0034387F" w:rsidP="007F6C5B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Convenios con </w:t>
      </w:r>
      <w:r w:rsidR="005D2E94">
        <w:rPr>
          <w:rFonts w:ascii="Arial" w:hAnsi="Arial" w:cs="Arial"/>
        </w:rPr>
        <w:t>instituciones</w:t>
      </w:r>
    </w:p>
    <w:p w:rsidR="0034387F" w:rsidRPr="003F1C58" w:rsidRDefault="000E4458" w:rsidP="007F6C5B">
      <w:pPr>
        <w:jc w:val="both"/>
        <w:rPr>
          <w:rFonts w:ascii="Arial" w:hAnsi="Arial" w:cs="Arial"/>
          <w:b/>
        </w:rPr>
      </w:pPr>
      <w:r w:rsidRPr="003F1C58">
        <w:rPr>
          <w:rFonts w:ascii="Arial" w:hAnsi="Arial" w:cs="Arial"/>
          <w:b/>
        </w:rPr>
        <w:t>CAPITULO III. DESTINATARIOS.</w:t>
      </w:r>
    </w:p>
    <w:p w:rsidR="003F1C58" w:rsidRDefault="000E4458" w:rsidP="007F6C5B">
      <w:pPr>
        <w:jc w:val="both"/>
        <w:rPr>
          <w:rFonts w:ascii="Arial" w:hAnsi="Arial" w:cs="Arial"/>
        </w:rPr>
      </w:pPr>
      <w:r w:rsidRPr="003F1C58">
        <w:rPr>
          <w:rFonts w:ascii="Arial" w:hAnsi="Arial" w:cs="Arial"/>
          <w:b/>
        </w:rPr>
        <w:t>Art 8.</w:t>
      </w:r>
      <w:r>
        <w:rPr>
          <w:rFonts w:ascii="Arial" w:hAnsi="Arial" w:cs="Arial"/>
        </w:rPr>
        <w:t xml:space="preserve"> </w:t>
      </w:r>
      <w:r w:rsidRPr="003F1C58">
        <w:rPr>
          <w:rFonts w:ascii="Arial" w:hAnsi="Arial" w:cs="Arial"/>
          <w:b/>
        </w:rPr>
        <w:t>Destinatarios.</w:t>
      </w:r>
      <w:r>
        <w:rPr>
          <w:rFonts w:ascii="Arial" w:hAnsi="Arial" w:cs="Arial"/>
        </w:rPr>
        <w:t xml:space="preserve"> </w:t>
      </w:r>
    </w:p>
    <w:p w:rsidR="000E4458" w:rsidRDefault="000E4458" w:rsidP="007F6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destinatarios de las actividades y servicios del departamento psicopedagógico de la UPD son los alumnos de la Licenciatura en Intervención Educativa (LIE) y de la Licenciatura en Educación (LE. Modalidad escolarizada).</w:t>
      </w:r>
    </w:p>
    <w:p w:rsidR="000E4458" w:rsidRPr="003F1C58" w:rsidRDefault="000E4458" w:rsidP="007F6C5B">
      <w:pPr>
        <w:jc w:val="both"/>
        <w:rPr>
          <w:rFonts w:ascii="Arial" w:hAnsi="Arial" w:cs="Arial"/>
          <w:b/>
        </w:rPr>
      </w:pPr>
      <w:r w:rsidRPr="003F1C58">
        <w:rPr>
          <w:rFonts w:ascii="Arial" w:hAnsi="Arial" w:cs="Arial"/>
          <w:b/>
        </w:rPr>
        <w:t>CAPITULO IV. RECURSOS</w:t>
      </w:r>
    </w:p>
    <w:p w:rsidR="003F1C58" w:rsidRDefault="000E4458" w:rsidP="007F6C5B">
      <w:pPr>
        <w:jc w:val="both"/>
        <w:rPr>
          <w:rFonts w:ascii="Arial" w:hAnsi="Arial" w:cs="Arial"/>
        </w:rPr>
      </w:pPr>
      <w:r w:rsidRPr="003F1C58">
        <w:rPr>
          <w:rFonts w:ascii="Arial" w:hAnsi="Arial" w:cs="Arial"/>
          <w:b/>
        </w:rPr>
        <w:t>Art 9.</w:t>
      </w:r>
      <w:r>
        <w:rPr>
          <w:rFonts w:ascii="Arial" w:hAnsi="Arial" w:cs="Arial"/>
        </w:rPr>
        <w:t xml:space="preserve"> </w:t>
      </w:r>
      <w:r w:rsidRPr="003F1C58">
        <w:rPr>
          <w:rFonts w:ascii="Arial" w:hAnsi="Arial" w:cs="Arial"/>
          <w:b/>
        </w:rPr>
        <w:t>Recursos.</w:t>
      </w:r>
      <w:r>
        <w:rPr>
          <w:rFonts w:ascii="Arial" w:hAnsi="Arial" w:cs="Arial"/>
        </w:rPr>
        <w:t xml:space="preserve"> </w:t>
      </w:r>
    </w:p>
    <w:p w:rsidR="000E4458" w:rsidRDefault="000E4458" w:rsidP="007F6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departamento Psicopedagógico</w:t>
      </w:r>
      <w:r w:rsidRPr="000E4458">
        <w:rPr>
          <w:rFonts w:ascii="Arial" w:hAnsi="Arial" w:cs="Arial"/>
        </w:rPr>
        <w:t xml:space="preserve"> contará con los</w:t>
      </w:r>
      <w:r w:rsidR="002B58F3">
        <w:rPr>
          <w:rFonts w:ascii="Arial" w:hAnsi="Arial" w:cs="Arial"/>
        </w:rPr>
        <w:t xml:space="preserve"> recursos técnicos, materiales </w:t>
      </w:r>
      <w:r w:rsidRPr="000E4458">
        <w:rPr>
          <w:rFonts w:ascii="Arial" w:hAnsi="Arial" w:cs="Arial"/>
        </w:rPr>
        <w:t>y humanos suficientes para el desarrollo de las acti</w:t>
      </w:r>
      <w:r>
        <w:rPr>
          <w:rFonts w:ascii="Arial" w:hAnsi="Arial" w:cs="Arial"/>
        </w:rPr>
        <w:t xml:space="preserve">vidades y proyectos que lleve a </w:t>
      </w:r>
      <w:r w:rsidRPr="000E4458">
        <w:rPr>
          <w:rFonts w:ascii="Arial" w:hAnsi="Arial" w:cs="Arial"/>
        </w:rPr>
        <w:t xml:space="preserve">cabo, </w:t>
      </w:r>
      <w:r w:rsidRPr="007E094F">
        <w:rPr>
          <w:rFonts w:ascii="Arial" w:hAnsi="Arial" w:cs="Arial"/>
        </w:rPr>
        <w:t>a través de las correspondientes previsiones presupuestarias.</w:t>
      </w:r>
    </w:p>
    <w:p w:rsidR="002B58F3" w:rsidRPr="003F1C58" w:rsidRDefault="002B58F3" w:rsidP="007F6C5B">
      <w:pPr>
        <w:jc w:val="both"/>
        <w:rPr>
          <w:rFonts w:ascii="Arial" w:hAnsi="Arial" w:cs="Arial"/>
          <w:b/>
        </w:rPr>
      </w:pPr>
      <w:r w:rsidRPr="003F1C58">
        <w:rPr>
          <w:rFonts w:ascii="Arial" w:hAnsi="Arial" w:cs="Arial"/>
          <w:b/>
        </w:rPr>
        <w:lastRenderedPageBreak/>
        <w:t>CAPITULO V. DEPENDENCIA Y ESTRUCTURA</w:t>
      </w:r>
    </w:p>
    <w:p w:rsidR="002B58F3" w:rsidRPr="003F1C58" w:rsidRDefault="003F1C58" w:rsidP="007F6C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</w:t>
      </w:r>
      <w:r w:rsidR="002B58F3" w:rsidRPr="003F1C58">
        <w:rPr>
          <w:rFonts w:ascii="Arial" w:hAnsi="Arial" w:cs="Arial"/>
          <w:b/>
        </w:rPr>
        <w:t xml:space="preserve"> 7</w:t>
      </w:r>
      <w:r w:rsidR="002B58F3" w:rsidRPr="002B58F3">
        <w:rPr>
          <w:rFonts w:ascii="Arial" w:hAnsi="Arial" w:cs="Arial"/>
        </w:rPr>
        <w:t xml:space="preserve">. </w:t>
      </w:r>
      <w:r w:rsidR="002B58F3" w:rsidRPr="003F1C58">
        <w:rPr>
          <w:rFonts w:ascii="Arial" w:hAnsi="Arial" w:cs="Arial"/>
          <w:b/>
        </w:rPr>
        <w:t>Dependencia</w:t>
      </w:r>
    </w:p>
    <w:p w:rsidR="002B58F3" w:rsidRPr="002B58F3" w:rsidRDefault="002B58F3" w:rsidP="007F6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departamento contará con dos</w:t>
      </w:r>
      <w:r w:rsidRPr="002B58F3">
        <w:rPr>
          <w:rFonts w:ascii="Arial" w:hAnsi="Arial" w:cs="Arial"/>
        </w:rPr>
        <w:t xml:space="preserve"> responsable</w:t>
      </w:r>
      <w:r>
        <w:rPr>
          <w:rFonts w:ascii="Arial" w:hAnsi="Arial" w:cs="Arial"/>
        </w:rPr>
        <w:t>s</w:t>
      </w:r>
      <w:r w:rsidRPr="002B58F3">
        <w:rPr>
          <w:rFonts w:ascii="Arial" w:hAnsi="Arial" w:cs="Arial"/>
        </w:rPr>
        <w:t xml:space="preserve"> que ejercerá</w:t>
      </w:r>
      <w:r>
        <w:rPr>
          <w:rFonts w:ascii="Arial" w:hAnsi="Arial" w:cs="Arial"/>
        </w:rPr>
        <w:t>n</w:t>
      </w:r>
      <w:r w:rsidRPr="002B58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sus funciones bajo la autoridad inmediata de Secretaría Académica de la Universidad, que propondrá al Director General </w:t>
      </w:r>
      <w:r w:rsidRPr="002B58F3">
        <w:rPr>
          <w:rFonts w:ascii="Arial" w:hAnsi="Arial" w:cs="Arial"/>
        </w:rPr>
        <w:t>el nombramie</w:t>
      </w:r>
      <w:r>
        <w:rPr>
          <w:rFonts w:ascii="Arial" w:hAnsi="Arial" w:cs="Arial"/>
        </w:rPr>
        <w:t>nto del responsable(s) del Departamento</w:t>
      </w:r>
      <w:r w:rsidRPr="002B58F3">
        <w:rPr>
          <w:rFonts w:ascii="Arial" w:hAnsi="Arial" w:cs="Arial"/>
        </w:rPr>
        <w:t>.</w:t>
      </w:r>
    </w:p>
    <w:p w:rsidR="002B58F3" w:rsidRDefault="002B58F3" w:rsidP="007F6C5B">
      <w:pPr>
        <w:jc w:val="both"/>
        <w:rPr>
          <w:rFonts w:ascii="Arial" w:hAnsi="Arial" w:cs="Arial"/>
        </w:rPr>
      </w:pPr>
      <w:r w:rsidRPr="003F1C58">
        <w:rPr>
          <w:rFonts w:ascii="Arial" w:hAnsi="Arial" w:cs="Arial"/>
          <w:b/>
        </w:rPr>
        <w:t>Art 8.</w:t>
      </w:r>
      <w:r w:rsidRPr="002B58F3">
        <w:rPr>
          <w:rFonts w:ascii="Arial" w:hAnsi="Arial" w:cs="Arial"/>
        </w:rPr>
        <w:t xml:space="preserve"> </w:t>
      </w:r>
      <w:r w:rsidRPr="003F1C58">
        <w:rPr>
          <w:rFonts w:ascii="Arial" w:hAnsi="Arial" w:cs="Arial"/>
          <w:b/>
        </w:rPr>
        <w:t>Funciones del/los responsable(s) del Departamento Psicopedagógico.</w:t>
      </w:r>
    </w:p>
    <w:p w:rsidR="002B58F3" w:rsidRPr="00803A8D" w:rsidRDefault="002B58F3" w:rsidP="007F6C5B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Diseño y aplicación de proyectos de intervención</w:t>
      </w:r>
      <w:r>
        <w:rPr>
          <w:rFonts w:ascii="Arial" w:hAnsi="Arial" w:cs="Arial"/>
        </w:rPr>
        <w:t xml:space="preserve"> como talleres, pláticas, conferencias, grupos de reflexión etc.)</w:t>
      </w:r>
    </w:p>
    <w:p w:rsidR="002B58F3" w:rsidRPr="00803A8D" w:rsidRDefault="002B58F3" w:rsidP="007F6C5B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Supervisión de prestadores de servicio social</w:t>
      </w:r>
      <w:r>
        <w:rPr>
          <w:rFonts w:ascii="Arial" w:hAnsi="Arial" w:cs="Arial"/>
        </w:rPr>
        <w:t>.</w:t>
      </w:r>
    </w:p>
    <w:p w:rsidR="002B58F3" w:rsidRPr="00803A8D" w:rsidRDefault="002B58F3" w:rsidP="007F6C5B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Aplicación de entrevistas a estudiantes de nuevo ingreso</w:t>
      </w:r>
      <w:r>
        <w:rPr>
          <w:rFonts w:ascii="Arial" w:hAnsi="Arial" w:cs="Arial"/>
        </w:rPr>
        <w:t>.</w:t>
      </w:r>
    </w:p>
    <w:p w:rsidR="002B58F3" w:rsidRPr="00803A8D" w:rsidRDefault="002B58F3" w:rsidP="007F6C5B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Orien</w:t>
      </w:r>
      <w:r>
        <w:rPr>
          <w:rFonts w:ascii="Arial" w:hAnsi="Arial" w:cs="Arial"/>
        </w:rPr>
        <w:t>tación individual a estudiantes.</w:t>
      </w:r>
    </w:p>
    <w:p w:rsidR="002B58F3" w:rsidRDefault="002B58F3" w:rsidP="007F6C5B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Implementación de terapia breve o de emergencia en casos especiales.</w:t>
      </w:r>
    </w:p>
    <w:p w:rsidR="002B58F3" w:rsidRPr="003F1C58" w:rsidRDefault="002B58F3" w:rsidP="007F6C5B">
      <w:pPr>
        <w:jc w:val="both"/>
        <w:rPr>
          <w:rFonts w:ascii="Arial" w:hAnsi="Arial" w:cs="Arial"/>
          <w:b/>
        </w:rPr>
      </w:pPr>
      <w:r w:rsidRPr="003F1C58">
        <w:rPr>
          <w:rFonts w:ascii="Arial" w:hAnsi="Arial" w:cs="Arial"/>
          <w:b/>
        </w:rPr>
        <w:t>Art 9. Estructura de la Unidad</w:t>
      </w:r>
    </w:p>
    <w:p w:rsidR="00DB41BA" w:rsidRDefault="002B58F3" w:rsidP="007F6C5B">
      <w:pPr>
        <w:jc w:val="both"/>
        <w:rPr>
          <w:rFonts w:ascii="Arial" w:hAnsi="Arial" w:cs="Arial"/>
        </w:rPr>
      </w:pPr>
      <w:r w:rsidRPr="002B58F3">
        <w:rPr>
          <w:rFonts w:ascii="Arial" w:hAnsi="Arial" w:cs="Arial"/>
        </w:rPr>
        <w:t>La Unidad adoptará la estructura que mejor se adecue a l</w:t>
      </w:r>
      <w:r w:rsidR="00DB41BA">
        <w:rPr>
          <w:rFonts w:ascii="Arial" w:hAnsi="Arial" w:cs="Arial"/>
        </w:rPr>
        <w:t xml:space="preserve">a consecución de sus objetivos. </w:t>
      </w:r>
      <w:r w:rsidRPr="002B58F3">
        <w:rPr>
          <w:rFonts w:ascii="Arial" w:hAnsi="Arial" w:cs="Arial"/>
        </w:rPr>
        <w:t xml:space="preserve">Podrá hacerlo en áreas de atención en función de la demanda </w:t>
      </w:r>
      <w:r w:rsidR="00DB41BA">
        <w:rPr>
          <w:rFonts w:ascii="Arial" w:hAnsi="Arial" w:cs="Arial"/>
        </w:rPr>
        <w:t xml:space="preserve">que del mismo haga la Comunidad </w:t>
      </w:r>
      <w:r w:rsidRPr="002B58F3">
        <w:rPr>
          <w:rFonts w:ascii="Arial" w:hAnsi="Arial" w:cs="Arial"/>
        </w:rPr>
        <w:t>Universitaria y de la especificidad de los problemas a los que atienda pero m</w:t>
      </w:r>
      <w:r w:rsidR="00DB41BA">
        <w:rPr>
          <w:rFonts w:ascii="Arial" w:hAnsi="Arial" w:cs="Arial"/>
        </w:rPr>
        <w:t xml:space="preserve">anteniendo la mayor </w:t>
      </w:r>
      <w:r w:rsidRPr="002B58F3">
        <w:rPr>
          <w:rFonts w:ascii="Arial" w:hAnsi="Arial" w:cs="Arial"/>
        </w:rPr>
        <w:t>cercanía física posible a los usuarios.</w:t>
      </w:r>
    </w:p>
    <w:p w:rsidR="00DB41BA" w:rsidRDefault="00DB41BA" w:rsidP="007F6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B41BA">
        <w:rPr>
          <w:rFonts w:ascii="Arial" w:hAnsi="Arial" w:cs="Arial"/>
        </w:rPr>
        <w:t>Los recursos humanos de la Unidad estarán integrados además del</w:t>
      </w:r>
      <w:r>
        <w:rPr>
          <w:rFonts w:ascii="Arial" w:hAnsi="Arial" w:cs="Arial"/>
        </w:rPr>
        <w:t>/los r</w:t>
      </w:r>
      <w:r w:rsidRPr="00DB41BA">
        <w:rPr>
          <w:rFonts w:ascii="Arial" w:hAnsi="Arial" w:cs="Arial"/>
        </w:rPr>
        <w:t>esponsable</w:t>
      </w:r>
      <w:r>
        <w:rPr>
          <w:rFonts w:ascii="Arial" w:hAnsi="Arial" w:cs="Arial"/>
        </w:rPr>
        <w:t>s</w:t>
      </w:r>
      <w:r w:rsidRPr="00DB41BA">
        <w:rPr>
          <w:rFonts w:ascii="Arial" w:hAnsi="Arial" w:cs="Arial"/>
        </w:rPr>
        <w:t xml:space="preserve"> por</w:t>
      </w:r>
      <w:r>
        <w:rPr>
          <w:rFonts w:ascii="Arial" w:hAnsi="Arial" w:cs="Arial"/>
        </w:rPr>
        <w:t xml:space="preserve"> </w:t>
      </w:r>
      <w:r w:rsidRPr="00DB41BA">
        <w:rPr>
          <w:rFonts w:ascii="Arial" w:hAnsi="Arial" w:cs="Arial"/>
        </w:rPr>
        <w:t xml:space="preserve">personal especializado </w:t>
      </w:r>
      <w:r>
        <w:rPr>
          <w:rFonts w:ascii="Arial" w:hAnsi="Arial" w:cs="Arial"/>
        </w:rPr>
        <w:t>(practicantes de Licenciaturas en Psicología,</w:t>
      </w:r>
      <w:r w:rsidR="007E094F">
        <w:rPr>
          <w:rFonts w:ascii="Arial" w:hAnsi="Arial" w:cs="Arial"/>
        </w:rPr>
        <w:t xml:space="preserve"> Medicina, Nutrición y</w:t>
      </w:r>
      <w:r>
        <w:rPr>
          <w:rFonts w:ascii="Arial" w:hAnsi="Arial" w:cs="Arial"/>
        </w:rPr>
        <w:t xml:space="preserve"> Tra</w:t>
      </w:r>
      <w:r w:rsidR="007E094F">
        <w:rPr>
          <w:rFonts w:ascii="Arial" w:hAnsi="Arial" w:cs="Arial"/>
        </w:rPr>
        <w:t>bajo social</w:t>
      </w:r>
      <w:r>
        <w:rPr>
          <w:rFonts w:ascii="Arial" w:hAnsi="Arial" w:cs="Arial"/>
        </w:rPr>
        <w:t xml:space="preserve">) </w:t>
      </w:r>
      <w:r w:rsidRPr="00DB41BA">
        <w:rPr>
          <w:rFonts w:ascii="Arial" w:hAnsi="Arial" w:cs="Arial"/>
        </w:rPr>
        <w:t>requerido para su buen funcionamiento.</w:t>
      </w:r>
    </w:p>
    <w:p w:rsidR="00DB41BA" w:rsidRPr="003F1C58" w:rsidRDefault="00DB41BA" w:rsidP="007F6C5B">
      <w:pPr>
        <w:jc w:val="both"/>
        <w:rPr>
          <w:rFonts w:ascii="Arial" w:hAnsi="Arial" w:cs="Arial"/>
          <w:b/>
        </w:rPr>
      </w:pPr>
      <w:r w:rsidRPr="003F1C58">
        <w:rPr>
          <w:rFonts w:ascii="Arial" w:hAnsi="Arial" w:cs="Arial"/>
          <w:b/>
        </w:rPr>
        <w:t>CAPITULO VI. EL PERSONAL ESPECIALIZADO DE LA UNIDAD</w:t>
      </w:r>
    </w:p>
    <w:p w:rsidR="00DB41BA" w:rsidRPr="00DB41BA" w:rsidRDefault="00DB41BA" w:rsidP="007F6C5B">
      <w:pPr>
        <w:jc w:val="both"/>
        <w:rPr>
          <w:rFonts w:ascii="Arial" w:hAnsi="Arial" w:cs="Arial"/>
        </w:rPr>
      </w:pPr>
      <w:r w:rsidRPr="003F1C58">
        <w:rPr>
          <w:rFonts w:ascii="Arial" w:hAnsi="Arial" w:cs="Arial"/>
          <w:b/>
        </w:rPr>
        <w:t>Art 10. Titulación del Personal</w:t>
      </w:r>
    </w:p>
    <w:p w:rsidR="00DB41BA" w:rsidRDefault="00DB41BA" w:rsidP="007F6C5B">
      <w:pPr>
        <w:jc w:val="both"/>
        <w:rPr>
          <w:rFonts w:ascii="Arial" w:hAnsi="Arial" w:cs="Arial"/>
        </w:rPr>
      </w:pPr>
      <w:r w:rsidRPr="00DB41BA">
        <w:rPr>
          <w:rFonts w:ascii="Arial" w:hAnsi="Arial" w:cs="Arial"/>
        </w:rPr>
        <w:t>Las fu</w:t>
      </w:r>
      <w:r>
        <w:rPr>
          <w:rFonts w:ascii="Arial" w:hAnsi="Arial" w:cs="Arial"/>
        </w:rPr>
        <w:t>nciones específicas del Departamento</w:t>
      </w:r>
      <w:r w:rsidRPr="00DB41BA">
        <w:rPr>
          <w:rFonts w:ascii="Arial" w:hAnsi="Arial" w:cs="Arial"/>
        </w:rPr>
        <w:t xml:space="preserve"> serán desempeñadas</w:t>
      </w:r>
      <w:r>
        <w:rPr>
          <w:rFonts w:ascii="Arial" w:hAnsi="Arial" w:cs="Arial"/>
        </w:rPr>
        <w:t xml:space="preserve"> por el personal especializado, </w:t>
      </w:r>
      <w:r w:rsidRPr="00DB41BA">
        <w:rPr>
          <w:rFonts w:ascii="Arial" w:hAnsi="Arial" w:cs="Arial"/>
        </w:rPr>
        <w:t>en posesión del título que les legitime para actuar como profesiona</w:t>
      </w:r>
      <w:r>
        <w:rPr>
          <w:rFonts w:ascii="Arial" w:hAnsi="Arial" w:cs="Arial"/>
        </w:rPr>
        <w:t xml:space="preserve">les de la psicoterapia y con la </w:t>
      </w:r>
      <w:r w:rsidRPr="00DB41BA">
        <w:rPr>
          <w:rFonts w:ascii="Arial" w:hAnsi="Arial" w:cs="Arial"/>
        </w:rPr>
        <w:t>experiencia adecuada a la función que han de desempeñar.</w:t>
      </w:r>
    </w:p>
    <w:p w:rsidR="00DB41BA" w:rsidRPr="003F1C58" w:rsidRDefault="00DB41BA" w:rsidP="007F6C5B">
      <w:pPr>
        <w:jc w:val="both"/>
        <w:rPr>
          <w:rFonts w:ascii="Arial" w:hAnsi="Arial" w:cs="Arial"/>
          <w:b/>
        </w:rPr>
      </w:pPr>
      <w:r w:rsidRPr="003F1C58">
        <w:rPr>
          <w:rFonts w:ascii="Arial" w:hAnsi="Arial" w:cs="Arial"/>
          <w:b/>
        </w:rPr>
        <w:t xml:space="preserve">Art 11. Prestadores de servicio social. </w:t>
      </w:r>
    </w:p>
    <w:p w:rsidR="00DB41BA" w:rsidRDefault="00DB41BA" w:rsidP="007F6C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personal del Departamento podrá ser apoyado por prestadores de servicio social </w:t>
      </w:r>
      <w:r w:rsidR="0099079C">
        <w:rPr>
          <w:rFonts w:ascii="Arial" w:hAnsi="Arial" w:cs="Arial"/>
        </w:rPr>
        <w:t xml:space="preserve">con perfiles idóneos. Dicha ayuda será </w:t>
      </w:r>
      <w:r w:rsidR="0099079C" w:rsidRPr="0099079C">
        <w:rPr>
          <w:rFonts w:ascii="Arial" w:hAnsi="Arial" w:cs="Arial"/>
        </w:rPr>
        <w:t>sólo para tareas de apoyo, siemp</w:t>
      </w:r>
      <w:r w:rsidR="003F1C58">
        <w:rPr>
          <w:rFonts w:ascii="Arial" w:hAnsi="Arial" w:cs="Arial"/>
        </w:rPr>
        <w:t xml:space="preserve">re con autorización expresa de </w:t>
      </w:r>
      <w:r w:rsidR="003F1C58" w:rsidRPr="007E094F">
        <w:rPr>
          <w:rFonts w:ascii="Arial" w:hAnsi="Arial" w:cs="Arial"/>
        </w:rPr>
        <w:t>Secretaría Académica</w:t>
      </w:r>
      <w:r w:rsidR="007E094F">
        <w:rPr>
          <w:rFonts w:ascii="Arial" w:hAnsi="Arial" w:cs="Arial"/>
        </w:rPr>
        <w:t xml:space="preserve"> y/o la Dirección de la institución,</w:t>
      </w:r>
      <w:r w:rsidR="003F1C58">
        <w:rPr>
          <w:rFonts w:ascii="Arial" w:hAnsi="Arial" w:cs="Arial"/>
        </w:rPr>
        <w:t xml:space="preserve"> </w:t>
      </w:r>
      <w:r w:rsidR="0099079C">
        <w:rPr>
          <w:rFonts w:ascii="Arial" w:hAnsi="Arial" w:cs="Arial"/>
        </w:rPr>
        <w:t xml:space="preserve">y sin que la </w:t>
      </w:r>
      <w:r w:rsidR="0099079C" w:rsidRPr="0099079C">
        <w:rPr>
          <w:rFonts w:ascii="Arial" w:hAnsi="Arial" w:cs="Arial"/>
        </w:rPr>
        <w:t>misma implique asunción de responsabilidades profesionales por parte de estos.</w:t>
      </w:r>
    </w:p>
    <w:p w:rsidR="003F1C58" w:rsidRPr="003F1C58" w:rsidRDefault="003F1C58" w:rsidP="007F6C5B">
      <w:pPr>
        <w:jc w:val="both"/>
        <w:rPr>
          <w:rFonts w:ascii="Arial" w:hAnsi="Arial" w:cs="Arial"/>
          <w:b/>
        </w:rPr>
      </w:pPr>
      <w:r w:rsidRPr="003F1C58">
        <w:rPr>
          <w:rFonts w:ascii="Arial" w:hAnsi="Arial" w:cs="Arial"/>
          <w:b/>
        </w:rPr>
        <w:t xml:space="preserve">Art 12. Dependencia. </w:t>
      </w:r>
    </w:p>
    <w:p w:rsidR="003F1C58" w:rsidRDefault="003F1C58" w:rsidP="007F6C5B">
      <w:pPr>
        <w:jc w:val="both"/>
        <w:rPr>
          <w:rFonts w:ascii="Arial" w:hAnsi="Arial" w:cs="Arial"/>
        </w:rPr>
      </w:pPr>
      <w:r w:rsidRPr="003F1C58">
        <w:rPr>
          <w:rFonts w:ascii="Arial" w:hAnsi="Arial" w:cs="Arial"/>
        </w:rPr>
        <w:t xml:space="preserve">Los especialistas realizarán sus tareas bajo la dependencia </w:t>
      </w:r>
      <w:r>
        <w:rPr>
          <w:rFonts w:ascii="Arial" w:hAnsi="Arial" w:cs="Arial"/>
        </w:rPr>
        <w:t>funcional del/los Responsable(s) del Departamento</w:t>
      </w:r>
      <w:r w:rsidRPr="003F1C58">
        <w:rPr>
          <w:rFonts w:ascii="Arial" w:hAnsi="Arial" w:cs="Arial"/>
        </w:rPr>
        <w:t xml:space="preserve"> a quien tendrán puntualmente informado de sus actividades.</w:t>
      </w:r>
    </w:p>
    <w:p w:rsidR="003F1C58" w:rsidRPr="003F1C58" w:rsidRDefault="003F1C58" w:rsidP="007F6C5B">
      <w:pPr>
        <w:jc w:val="both"/>
        <w:rPr>
          <w:rFonts w:ascii="Arial" w:hAnsi="Arial" w:cs="Arial"/>
          <w:b/>
        </w:rPr>
      </w:pPr>
      <w:r w:rsidRPr="003F1C58">
        <w:rPr>
          <w:rFonts w:ascii="Arial" w:hAnsi="Arial" w:cs="Arial"/>
          <w:b/>
        </w:rPr>
        <w:lastRenderedPageBreak/>
        <w:t>Art 13. Tareas específicas de los Pr</w:t>
      </w:r>
      <w:r>
        <w:rPr>
          <w:rFonts w:ascii="Arial" w:hAnsi="Arial" w:cs="Arial"/>
          <w:b/>
        </w:rPr>
        <w:t>estadores de Servicio Social.</w:t>
      </w:r>
    </w:p>
    <w:p w:rsidR="003F1C58" w:rsidRPr="003F1C58" w:rsidRDefault="003F1C58" w:rsidP="007F6C5B">
      <w:pPr>
        <w:jc w:val="both"/>
        <w:rPr>
          <w:rFonts w:ascii="Arial" w:hAnsi="Arial" w:cs="Arial"/>
        </w:rPr>
      </w:pPr>
      <w:r w:rsidRPr="00803A8D">
        <w:rPr>
          <w:rFonts w:ascii="Arial" w:hAnsi="Arial" w:cs="Arial"/>
          <w:b/>
        </w:rPr>
        <w:t>Licenciaturas en Psicología:</w:t>
      </w:r>
    </w:p>
    <w:p w:rsidR="003F1C58" w:rsidRPr="00803A8D" w:rsidRDefault="003F1C58" w:rsidP="007F6C5B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Participación en atención a grupos de alumnos de licenciatura.</w:t>
      </w:r>
    </w:p>
    <w:p w:rsidR="003F1C58" w:rsidRPr="00803A8D" w:rsidRDefault="003F1C58" w:rsidP="007F6C5B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Aplicación de entrevistas</w:t>
      </w:r>
    </w:p>
    <w:p w:rsidR="003F1C58" w:rsidRPr="00803A8D" w:rsidRDefault="003F1C58" w:rsidP="007F6C5B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Aplicación de baterías de pruebas</w:t>
      </w:r>
    </w:p>
    <w:p w:rsidR="003F1C58" w:rsidRPr="00803A8D" w:rsidRDefault="003F1C58" w:rsidP="007F6C5B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 xml:space="preserve">Investigación psicoeducativa al término del servicio social </w:t>
      </w:r>
    </w:p>
    <w:p w:rsidR="003F1C58" w:rsidRPr="00803A8D" w:rsidRDefault="003F1C58" w:rsidP="007F6C5B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Colaboración con el diseño de talleres y actividades dentro del departamento</w:t>
      </w:r>
    </w:p>
    <w:p w:rsidR="00E22B56" w:rsidRDefault="00E22B56" w:rsidP="007F6C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Licenciaturas en Medicina y Nutrición:</w:t>
      </w:r>
    </w:p>
    <w:p w:rsidR="00E22B56" w:rsidRDefault="00E22B56" w:rsidP="00E22B5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Consultas médicas para estudiantes y personal de la Universidad.</w:t>
      </w:r>
    </w:p>
    <w:p w:rsidR="0011568D" w:rsidRDefault="0011568D" w:rsidP="00E22B5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Actividades de promoción a la salud en la comunidad universitaria.</w:t>
      </w:r>
    </w:p>
    <w:p w:rsidR="00E22B56" w:rsidRPr="00803A8D" w:rsidRDefault="00E22B56" w:rsidP="00E22B5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Participación en atención a grupos de alumnos de licenciatura.</w:t>
      </w:r>
    </w:p>
    <w:p w:rsidR="00E22B56" w:rsidRPr="007E094F" w:rsidRDefault="00E22B56" w:rsidP="007E094F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Colaboración con el diseño de talleres y actividades dentro del departamento</w:t>
      </w:r>
      <w:r>
        <w:rPr>
          <w:rFonts w:ascii="Arial" w:hAnsi="Arial" w:cs="Arial"/>
        </w:rPr>
        <w:t>.</w:t>
      </w:r>
    </w:p>
    <w:p w:rsidR="003F1C58" w:rsidRPr="00803A8D" w:rsidRDefault="003F1C58" w:rsidP="007F6C5B">
      <w:pPr>
        <w:jc w:val="both"/>
        <w:rPr>
          <w:rFonts w:ascii="Arial" w:hAnsi="Arial" w:cs="Arial"/>
          <w:b/>
        </w:rPr>
      </w:pPr>
      <w:r w:rsidRPr="00803A8D">
        <w:rPr>
          <w:rFonts w:ascii="Arial" w:hAnsi="Arial" w:cs="Arial"/>
          <w:b/>
        </w:rPr>
        <w:t>Licenciatura en Trabajo Social:</w:t>
      </w:r>
    </w:p>
    <w:p w:rsidR="003F1C58" w:rsidRPr="00803A8D" w:rsidRDefault="003F1C58" w:rsidP="007F6C5B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Contacto con instituciones externas para solicitud de apoyos económicos, bolsa de trabajo para egresados y derivaciones.</w:t>
      </w:r>
    </w:p>
    <w:p w:rsidR="003F1C58" w:rsidRPr="00803A8D" w:rsidRDefault="003F1C58" w:rsidP="007F6C5B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Promoción y difusión de información</w:t>
      </w:r>
    </w:p>
    <w:p w:rsidR="003F1C58" w:rsidRPr="00803A8D" w:rsidRDefault="003F1C58" w:rsidP="007F6C5B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Investigación social</w:t>
      </w:r>
    </w:p>
    <w:p w:rsidR="00E22B56" w:rsidRPr="00E22B56" w:rsidRDefault="003F1C58" w:rsidP="00E22B56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803A8D">
        <w:rPr>
          <w:rFonts w:ascii="Arial" w:hAnsi="Arial" w:cs="Arial"/>
        </w:rPr>
        <w:t>Aplicación y evaluación de estudios socioeconómicos para el programa de becas de la institución.</w:t>
      </w:r>
    </w:p>
    <w:p w:rsidR="003F1C58" w:rsidRPr="003F1C58" w:rsidRDefault="003F1C58" w:rsidP="007F6C5B">
      <w:pPr>
        <w:jc w:val="both"/>
        <w:rPr>
          <w:rFonts w:ascii="Arial" w:hAnsi="Arial" w:cs="Arial"/>
          <w:b/>
        </w:rPr>
      </w:pPr>
    </w:p>
    <w:p w:rsidR="002B58F3" w:rsidRDefault="002B58F3" w:rsidP="007F6C5B">
      <w:pPr>
        <w:jc w:val="both"/>
        <w:rPr>
          <w:rFonts w:ascii="Arial" w:hAnsi="Arial" w:cs="Arial"/>
        </w:rPr>
      </w:pPr>
    </w:p>
    <w:p w:rsidR="00316D65" w:rsidRDefault="00316D65" w:rsidP="007F6C5B">
      <w:pPr>
        <w:jc w:val="both"/>
        <w:rPr>
          <w:rFonts w:ascii="Arial" w:hAnsi="Arial" w:cs="Arial"/>
        </w:rPr>
      </w:pPr>
    </w:p>
    <w:p w:rsidR="000E4458" w:rsidRDefault="00316D65" w:rsidP="00316D6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FEBRERO DE 2017.</w:t>
      </w:r>
    </w:p>
    <w:p w:rsidR="000E4458" w:rsidRPr="00C920B7" w:rsidRDefault="000E4458" w:rsidP="007F6C5B">
      <w:pPr>
        <w:jc w:val="both"/>
        <w:rPr>
          <w:rFonts w:ascii="Arial" w:hAnsi="Arial" w:cs="Arial"/>
        </w:rPr>
      </w:pPr>
    </w:p>
    <w:p w:rsidR="0034387F" w:rsidRDefault="0034387F" w:rsidP="007F6C5B">
      <w:pPr>
        <w:jc w:val="both"/>
      </w:pPr>
    </w:p>
    <w:sectPr w:rsidR="003438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BD8"/>
    <w:multiLevelType w:val="hybridMultilevel"/>
    <w:tmpl w:val="3F70265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564FA"/>
    <w:multiLevelType w:val="hybridMultilevel"/>
    <w:tmpl w:val="4FFCE470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751623"/>
    <w:multiLevelType w:val="hybridMultilevel"/>
    <w:tmpl w:val="E1E0E9B4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A30335"/>
    <w:multiLevelType w:val="hybridMultilevel"/>
    <w:tmpl w:val="B7AE415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50544"/>
    <w:multiLevelType w:val="hybridMultilevel"/>
    <w:tmpl w:val="B226CC0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35EA9"/>
    <w:multiLevelType w:val="hybridMultilevel"/>
    <w:tmpl w:val="90E8AB1C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364E43"/>
    <w:multiLevelType w:val="hybridMultilevel"/>
    <w:tmpl w:val="4E686AB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36167"/>
    <w:multiLevelType w:val="hybridMultilevel"/>
    <w:tmpl w:val="CA34AB8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973CE"/>
    <w:multiLevelType w:val="hybridMultilevel"/>
    <w:tmpl w:val="ED627C7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F315DF"/>
    <w:multiLevelType w:val="hybridMultilevel"/>
    <w:tmpl w:val="ABBA68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7F"/>
    <w:rsid w:val="0007250F"/>
    <w:rsid w:val="000E4458"/>
    <w:rsid w:val="0011568D"/>
    <w:rsid w:val="002B58F3"/>
    <w:rsid w:val="00316D65"/>
    <w:rsid w:val="0034387F"/>
    <w:rsid w:val="003F1C58"/>
    <w:rsid w:val="00493E78"/>
    <w:rsid w:val="005D2E94"/>
    <w:rsid w:val="007E094F"/>
    <w:rsid w:val="007F6C5B"/>
    <w:rsid w:val="008507A0"/>
    <w:rsid w:val="0099079C"/>
    <w:rsid w:val="00DB41BA"/>
    <w:rsid w:val="00E2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3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3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4B28A-F1A3-423C-8DB0-D23F64A6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1073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2017-02-14T18:21:00Z</cp:lastPrinted>
  <dcterms:created xsi:type="dcterms:W3CDTF">2015-02-11T19:58:00Z</dcterms:created>
  <dcterms:modified xsi:type="dcterms:W3CDTF">2017-02-14T21:32:00Z</dcterms:modified>
</cp:coreProperties>
</file>